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E4" w:rsidRPr="00444FE4" w:rsidRDefault="00444FE4" w:rsidP="00444FE4">
      <w:pPr>
        <w:pStyle w:val="a3"/>
        <w:rPr>
          <w:b/>
        </w:rPr>
      </w:pPr>
      <w:r w:rsidRPr="00444FE4">
        <w:rPr>
          <w:b/>
        </w:rPr>
        <w:t>Подготовка к ЕГЭ</w:t>
      </w:r>
    </w:p>
    <w:p w:rsidR="00444FE4" w:rsidRDefault="00444FE4" w:rsidP="00444FE4">
      <w:pPr>
        <w:pStyle w:val="a3"/>
        <w:spacing w:before="0" w:beforeAutospacing="0" w:after="0" w:afterAutospacing="0"/>
      </w:pPr>
      <w:r>
        <w:t>Федеральный институт педагогических измерений (ФИПИ) опубликовал на своем сайте </w:t>
      </w:r>
      <w:hyperlink r:id="rId4" w:tgtFrame="_blank" w:history="1">
        <w:r>
          <w:rPr>
            <w:rStyle w:val="a4"/>
          </w:rPr>
          <w:t>открытые варианты</w:t>
        </w:r>
      </w:hyperlink>
      <w:r>
        <w:t> контрольных измерительных материалов ЕГЭ 2022 года по 15 учебным предметам.</w:t>
      </w:r>
    </w:p>
    <w:p w:rsidR="00444FE4" w:rsidRDefault="00444FE4" w:rsidP="00444FE4">
      <w:pPr>
        <w:pStyle w:val="a3"/>
        <w:spacing w:before="0" w:beforeAutospacing="0" w:after="0" w:afterAutospacing="0"/>
      </w:pPr>
      <w:r>
        <w:t>На примере этих вариантов выпускники могут потренироваться в выполнении экзаменационных работ текущего года. По каждому из предметов на сайте ФИПИ доступен для ознакомления один вариант.</w:t>
      </w:r>
    </w:p>
    <w:p w:rsidR="00444FE4" w:rsidRDefault="00444FE4" w:rsidP="00444FE4">
      <w:pPr>
        <w:pStyle w:val="a3"/>
        <w:spacing w:before="0" w:beforeAutospacing="0" w:after="0" w:afterAutospacing="0"/>
      </w:pPr>
      <w:r>
        <w:t>Для помощи будущим участникам экзаменов на сайте ФИПИ действует также раздел </w:t>
      </w:r>
      <w:hyperlink r:id="rId5" w:tgtFrame="_blank" w:history="1">
        <w:r>
          <w:rPr>
            <w:rStyle w:val="a4"/>
          </w:rPr>
          <w:t>«Навигатор подготовки»</w:t>
        </w:r>
      </w:hyperlink>
      <w:r>
        <w:t>, в котором опубликованы Методические рекомендации по самостоятельной подготовке к ЕГЭ 2022 года. Они содержат советы разработчиков контрольных измерительных материалов ЕГЭ и полезную информацию для организации индивидуальной подготовки к экзамену. В материалах рассмотрены новые типы заданий ЕГЭ 2022 года, даны рекомендации по их выполнению, а также приведены тренировочные задания новых типов, ответы на них и критерии оценивания.</w:t>
      </w:r>
    </w:p>
    <w:p w:rsidR="00444FE4" w:rsidRDefault="00444FE4" w:rsidP="00444FE4">
      <w:pPr>
        <w:pStyle w:val="a3"/>
        <w:spacing w:before="0" w:beforeAutospacing="0" w:after="0" w:afterAutospacing="0"/>
      </w:pPr>
      <w:r>
        <w:t xml:space="preserve">Сориентироваться в экзаменационном материале и потренироваться в решении заданий, подобных тем, которые могут встретиться на </w:t>
      </w:r>
      <w:proofErr w:type="spellStart"/>
      <w:r>
        <w:t>госэкзамене</w:t>
      </w:r>
      <w:proofErr w:type="spellEnd"/>
      <w:r>
        <w:t>, выпускникам поможет также </w:t>
      </w:r>
      <w:hyperlink r:id="rId6" w:tgtFrame="_blank" w:history="1">
        <w:r>
          <w:rPr>
            <w:rStyle w:val="a4"/>
          </w:rPr>
          <w:t>Открытый банк заданий ЕГЭ</w:t>
        </w:r>
      </w:hyperlink>
      <w:r>
        <w:t>.</w:t>
      </w:r>
    </w:p>
    <w:p w:rsidR="00706261" w:rsidRDefault="00706261"/>
    <w:p w:rsidR="00444FE4" w:rsidRPr="00444FE4" w:rsidRDefault="00444FE4">
      <w:pPr>
        <w:rPr>
          <w:rFonts w:ascii="Times New Roman" w:hAnsi="Times New Roman" w:cs="Times New Roman"/>
        </w:rPr>
      </w:pPr>
      <w:r w:rsidRPr="00444FE4">
        <w:rPr>
          <w:rFonts w:ascii="Times New Roman" w:hAnsi="Times New Roman" w:cs="Times New Roman"/>
        </w:rPr>
        <w:t xml:space="preserve">Источник: сайт </w:t>
      </w:r>
      <w:proofErr w:type="spellStart"/>
      <w:r w:rsidRPr="00444FE4">
        <w:rPr>
          <w:rFonts w:ascii="Times New Roman" w:hAnsi="Times New Roman" w:cs="Times New Roman"/>
        </w:rPr>
        <w:t>Рособрнадз</w:t>
      </w:r>
      <w:bookmarkStart w:id="0" w:name="_GoBack"/>
      <w:bookmarkEnd w:id="0"/>
      <w:r w:rsidRPr="00444FE4">
        <w:rPr>
          <w:rFonts w:ascii="Times New Roman" w:hAnsi="Times New Roman" w:cs="Times New Roman"/>
        </w:rPr>
        <w:t>ора</w:t>
      </w:r>
      <w:proofErr w:type="spellEnd"/>
      <w:r w:rsidRPr="00444FE4">
        <w:rPr>
          <w:rFonts w:ascii="Times New Roman" w:hAnsi="Times New Roman" w:cs="Times New Roman"/>
        </w:rPr>
        <w:t>.</w:t>
      </w:r>
    </w:p>
    <w:sectPr w:rsidR="00444FE4" w:rsidRPr="0044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00"/>
    <w:rsid w:val="00184F00"/>
    <w:rsid w:val="00444FE4"/>
    <w:rsid w:val="0070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73EBF-598C-4191-9063-FF611188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4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ege/otkrytyy-bank-zadaniy-ege" TargetMode="External"/><Relationship Id="rId5" Type="http://schemas.openxmlformats.org/officeDocument/2006/relationships/hyperlink" Target="https://fipi.ru/navigator-podgotovki/navigator-ege" TargetMode="External"/><Relationship Id="rId4" Type="http://schemas.openxmlformats.org/officeDocument/2006/relationships/hyperlink" Target="https://fipi.ru/ege/otkrytyy-bank-zadaniy-ege/otkrytyye-varianty-kim-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2022-04-29T06:09:00Z</dcterms:created>
  <dcterms:modified xsi:type="dcterms:W3CDTF">2022-04-29T06:11:00Z</dcterms:modified>
</cp:coreProperties>
</file>